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DDAB12" w14:textId="77777777" w:rsidR="00F52F38" w:rsidRDefault="00F52F38" w:rsidP="00B67979">
      <w:pPr>
        <w:jc w:val="center"/>
      </w:pPr>
    </w:p>
    <w:p w14:paraId="724A7F75" w14:textId="77777777" w:rsidR="00B67979" w:rsidRDefault="00B67979" w:rsidP="00B67979">
      <w:pPr>
        <w:jc w:val="center"/>
      </w:pPr>
    </w:p>
    <w:p w14:paraId="77A233AD" w14:textId="77777777" w:rsidR="00B67979" w:rsidRDefault="00B67979" w:rsidP="00B67979">
      <w:pPr>
        <w:jc w:val="center"/>
      </w:pPr>
    </w:p>
    <w:p w14:paraId="76DE3105" w14:textId="77777777" w:rsidR="00B67979" w:rsidRDefault="00B67979" w:rsidP="00B67979">
      <w:pPr>
        <w:jc w:val="center"/>
      </w:pPr>
    </w:p>
    <w:p w14:paraId="67086C51" w14:textId="77777777" w:rsidR="00B67979" w:rsidRDefault="00B67979" w:rsidP="00B67979">
      <w:pPr>
        <w:jc w:val="center"/>
      </w:pPr>
    </w:p>
    <w:p w14:paraId="5E5EA5D7" w14:textId="77777777" w:rsidR="00B67979" w:rsidRPr="00B67979" w:rsidRDefault="00B67979" w:rsidP="00B67979">
      <w:pPr>
        <w:jc w:val="center"/>
        <w:rPr>
          <w:b/>
          <w:bCs/>
        </w:rPr>
      </w:pPr>
    </w:p>
    <w:p w14:paraId="43137797" w14:textId="1BC26A8D" w:rsidR="00B67979" w:rsidRDefault="00B67979" w:rsidP="00B67979">
      <w:pPr>
        <w:jc w:val="center"/>
        <w:rPr>
          <w:b/>
          <w:bCs/>
        </w:rPr>
      </w:pPr>
      <w:r w:rsidRPr="00B67979">
        <w:rPr>
          <w:b/>
          <w:bCs/>
        </w:rPr>
        <w:t>Event Report</w:t>
      </w:r>
    </w:p>
    <w:p w14:paraId="67D92B4A" w14:textId="70BEC629" w:rsidR="00B67979" w:rsidRDefault="00B67979" w:rsidP="00B67979">
      <w:pPr>
        <w:jc w:val="center"/>
      </w:pPr>
      <w:r w:rsidRPr="00B67979">
        <w:t>Michael A Jones</w:t>
      </w:r>
    </w:p>
    <w:p w14:paraId="5FC83FD8" w14:textId="008AB4ED" w:rsidR="00B67979" w:rsidRDefault="00B67979" w:rsidP="00B67979">
      <w:pPr>
        <w:jc w:val="center"/>
      </w:pPr>
      <w:r>
        <w:t>Department of Information Science, University of South Florida</w:t>
      </w:r>
    </w:p>
    <w:p w14:paraId="6926C63C" w14:textId="67D5052B" w:rsidR="00B67979" w:rsidRDefault="00B67979" w:rsidP="00B67979">
      <w:pPr>
        <w:jc w:val="center"/>
      </w:pPr>
      <w:r>
        <w:t>LIS4934 Senior Capstone</w:t>
      </w:r>
    </w:p>
    <w:p w14:paraId="3389A5BD" w14:textId="5153F5F8" w:rsidR="00B67979" w:rsidRDefault="00B67979" w:rsidP="00B67979">
      <w:pPr>
        <w:jc w:val="center"/>
      </w:pPr>
      <w:r>
        <w:t>Professor Kiersten Cox</w:t>
      </w:r>
    </w:p>
    <w:p w14:paraId="411A4E60" w14:textId="71DE2556" w:rsidR="00B67979" w:rsidRDefault="00B67979" w:rsidP="00B67979">
      <w:pPr>
        <w:jc w:val="center"/>
      </w:pPr>
      <w:r>
        <w:t>October 4, 2026</w:t>
      </w:r>
    </w:p>
    <w:p w14:paraId="724B5052" w14:textId="77777777" w:rsidR="00B67979" w:rsidRDefault="00B67979">
      <w:r>
        <w:br w:type="page"/>
      </w:r>
    </w:p>
    <w:p w14:paraId="1329C2BA" w14:textId="298EF20C" w:rsidR="007F479D" w:rsidRPr="007F479D" w:rsidRDefault="007F479D" w:rsidP="007F479D">
      <w:pPr>
        <w:ind w:firstLine="720"/>
        <w:contextualSpacing/>
        <w:jc w:val="center"/>
        <w:rPr>
          <w:b/>
          <w:bCs/>
        </w:rPr>
      </w:pPr>
      <w:r w:rsidRPr="007F479D">
        <w:rPr>
          <w:b/>
          <w:bCs/>
        </w:rPr>
        <w:lastRenderedPageBreak/>
        <w:t>Event Report</w:t>
      </w:r>
    </w:p>
    <w:p w14:paraId="7219F04A" w14:textId="0F999D07" w:rsidR="004F2765" w:rsidRDefault="007D4C9E" w:rsidP="007D4C9E">
      <w:pPr>
        <w:ind w:firstLine="720"/>
        <w:contextualSpacing/>
      </w:pPr>
      <w:r>
        <w:t xml:space="preserve">The Business of Effective Intelligence Assessment, presented by John Watson Allison, US Army </w:t>
      </w:r>
      <w:r w:rsidR="00B9614B">
        <w:t>(</w:t>
      </w:r>
      <w:r>
        <w:t>Ret</w:t>
      </w:r>
      <w:r w:rsidR="00B9614B">
        <w:t>.)</w:t>
      </w:r>
      <w:r>
        <w:t xml:space="preserve">, </w:t>
      </w:r>
      <w:hyperlink r:id="rId4" w:history="1">
        <w:r w:rsidRPr="00BD6639">
          <w:rPr>
            <w:rStyle w:val="Hyperlink"/>
          </w:rPr>
          <w:t>https://www.ted.com/talks/the_business_of_effective_intelligence_assessment</w:t>
        </w:r>
      </w:hyperlink>
      <w:r w:rsidR="004F2765">
        <w:t xml:space="preserve">, and </w:t>
      </w:r>
      <w:r>
        <w:t>Learning From How Spies Think, presented by Sir David Omand G</w:t>
      </w:r>
      <w:r w:rsidR="003D0620">
        <w:t xml:space="preserve">CB, </w:t>
      </w:r>
      <w:r w:rsidR="004F2765">
        <w:t xml:space="preserve"> </w:t>
      </w:r>
      <w:hyperlink r:id="rId5" w:history="1">
        <w:r w:rsidR="004F2765" w:rsidRPr="00BD6639">
          <w:rPr>
            <w:rStyle w:val="Hyperlink"/>
          </w:rPr>
          <w:t>https://www.youtube.com/watch?v=r642CHYyVO4</w:t>
        </w:r>
      </w:hyperlink>
      <w:r w:rsidR="003D0620">
        <w:t>, were viewed on October 4, 2026</w:t>
      </w:r>
      <w:r w:rsidR="004F2765">
        <w:t>. Together, these lectures present fascinating perspectives on intelligence analysis, cognitive bias</w:t>
      </w:r>
      <w:r w:rsidR="003D0620">
        <w:t xml:space="preserve">, and the role analytic reasoning plays in understanding complex situations and managing modern </w:t>
      </w:r>
      <w:r w:rsidR="00E96C24">
        <w:t>crises. I</w:t>
      </w:r>
      <w:r w:rsidR="003D0620">
        <w:t xml:space="preserve"> chose these presentations because their topics directly relate to my studies in the </w:t>
      </w:r>
      <w:r w:rsidR="001D7012">
        <w:t xml:space="preserve">BSIS </w:t>
      </w:r>
      <w:r w:rsidR="003D0620">
        <w:t>Intelli</w:t>
      </w:r>
      <w:r w:rsidR="001D7012">
        <w:t xml:space="preserve">gence Analysis </w:t>
      </w:r>
      <w:r w:rsidR="003D0620">
        <w:t xml:space="preserve">concentration and my future goals. The </w:t>
      </w:r>
      <w:r w:rsidR="001D7012">
        <w:t xml:space="preserve">program incorporates </w:t>
      </w:r>
      <w:r w:rsidR="003D0620">
        <w:t>many of the same concepts discussed by Allison and Omand, particularly understanding human behavior, evaluating information from multiple sources, recognizing bias, and using analytical reasoning to develop informed conclusions.</w:t>
      </w:r>
    </w:p>
    <w:p w14:paraId="3359BE6C" w14:textId="7DF008BB" w:rsidR="003D0620" w:rsidRDefault="00C133F7" w:rsidP="00055320">
      <w:pPr>
        <w:ind w:firstLine="720"/>
        <w:contextualSpacing/>
      </w:pPr>
      <w:r>
        <w:t>Allison (2021) argues that effective intelligence assessment requires analysts to move beyond just collecting information and instead evaluate its meaning and relevance for decision-makers.</w:t>
      </w:r>
      <w:r w:rsidR="00BC4DB7">
        <w:t xml:space="preserve"> Through my Intelligence Analysis (IA) program, I have </w:t>
      </w:r>
      <w:r w:rsidR="00582595">
        <w:t>learned</w:t>
      </w:r>
      <w:r w:rsidR="00BC4DB7">
        <w:t xml:space="preserve"> the importance of critically evaluating collected data for bias, inaccuracy, and relevance. Simply put, decision-makers do not have the time to inspect all the raw data: that is what intelligence analysts are for. Allison (2021) takes that process </w:t>
      </w:r>
      <w:r w:rsidR="00582595">
        <w:t>a step further, explaining that an intelligence assessment must provide decision-makers with information that is not only accurate</w:t>
      </w:r>
      <w:r w:rsidR="00BC4DB7">
        <w:t xml:space="preserve"> but </w:t>
      </w:r>
      <w:r w:rsidR="00582595">
        <w:t xml:space="preserve">timely. </w:t>
      </w:r>
      <w:r w:rsidR="00055320">
        <w:t>Just as importantly, decision-makers must serious</w:t>
      </w:r>
      <w:r w:rsidR="005B5618">
        <w:t>ly</w:t>
      </w:r>
      <w:r w:rsidR="00055320">
        <w:t xml:space="preserve"> consider the assessments of analysts who may have access to a much broader range of critical information than they do.</w:t>
      </w:r>
      <w:r w:rsidR="005B5618">
        <w:t xml:space="preserve"> </w:t>
      </w:r>
      <w:r w:rsidR="00582595">
        <w:t xml:space="preserve">I was surprised by the speaker’s examples of timely </w:t>
      </w:r>
      <w:r w:rsidR="00235231">
        <w:t>intelligence</w:t>
      </w:r>
      <w:r w:rsidR="00582595">
        <w:t xml:space="preserve"> that was </w:t>
      </w:r>
      <w:r w:rsidR="005C6926">
        <w:t>disregarded</w:t>
      </w:r>
      <w:r w:rsidR="00582595">
        <w:t xml:space="preserve">. One incident </w:t>
      </w:r>
      <w:r w:rsidR="00235231">
        <w:t xml:space="preserve">in particular during the Battle of Arnhem in the Netherlands during World War II resulted in thousands of Allied </w:t>
      </w:r>
      <w:r w:rsidR="00235231">
        <w:lastRenderedPageBreak/>
        <w:t>casualties after critical intelligence was ignored. Allison goes on to explain other common pitfalls in the intelligence cycle and offers advice on ways they can be avoided.</w:t>
      </w:r>
      <w:r w:rsidR="005B5618">
        <w:t xml:space="preserve"> I enjoyed the lecture and found the speaker’s counterterrorism background </w:t>
      </w:r>
      <w:r w:rsidR="008C57BA">
        <w:t>added</w:t>
      </w:r>
      <w:r w:rsidR="005B5618">
        <w:t xml:space="preserve"> considerable depth </w:t>
      </w:r>
      <w:r w:rsidR="008C57BA">
        <w:t xml:space="preserve">and insight </w:t>
      </w:r>
      <w:r w:rsidR="005B5618">
        <w:t>to the presentation.</w:t>
      </w:r>
    </w:p>
    <w:p w14:paraId="7F52CDFC" w14:textId="02D1D6ED" w:rsidR="00055320" w:rsidRDefault="005B5618" w:rsidP="00055320">
      <w:pPr>
        <w:ind w:firstLine="720"/>
        <w:contextualSpacing/>
      </w:pPr>
      <w:r>
        <w:t xml:space="preserve">Omand (2021) </w:t>
      </w:r>
      <w:r w:rsidR="00FE1A3B">
        <w:t>explains</w:t>
      </w:r>
      <w:r w:rsidR="00C46908">
        <w:t xml:space="preserve"> his four-part model</w:t>
      </w:r>
      <w:r w:rsidR="00FE1A3B">
        <w:t xml:space="preserve"> and breaks down the relevance of each part to effective intelligence: situational awareness, explanation, estimation and modeling, and finally, strategic notice. I particularly enjoyed his historical examples, including the warning provided to Prime </w:t>
      </w:r>
      <w:r w:rsidR="00B33909">
        <w:t>Minister Margaret Thatcher when the Argentine Navy launched its fleet toward the Falkland</w:t>
      </w:r>
      <w:r w:rsidR="00FE1A3B">
        <w:t xml:space="preserve"> Islands in 1982. While I did not find </w:t>
      </w:r>
      <w:r w:rsidR="00B33909">
        <w:t>Omand's</w:t>
      </w:r>
      <w:r w:rsidR="00FE1A3B">
        <w:t xml:space="preserve"> model as easy to follow as some of the other analytical models I have learned throughout the Intelligence Anal</w:t>
      </w:r>
      <w:r w:rsidR="00B33909">
        <w:t>ysis program, I understood the overall point he was making. His extensive experience in the intelligence community gave considerable weight to the ideas he presented. My overall takeaway was that effective intelligence requires more than knowing what is happening now; analysts must also understand why it is happening, consider what may happen next, and provide decision-makers with enough warning to act.</w:t>
      </w:r>
    </w:p>
    <w:p w14:paraId="7040A9F8" w14:textId="55EFED02" w:rsidR="00F55012" w:rsidRDefault="00F55012" w:rsidP="00055320">
      <w:pPr>
        <w:ind w:firstLine="720"/>
        <w:contextualSpacing/>
      </w:pPr>
      <w:r>
        <w:t>The ideas presented in both lectures are directly relevant to my career goals. After spending so much of my professional career in telecommunications and network infrastructure, I am now working toward a career in intelligence analysis. Although these fields are very different, I see similarities in the way problems are approached. Troubleshooting a communications problem requires collecting information, determining what is relevant, eliminating unlikely explanations</w:t>
      </w:r>
      <w:r w:rsidR="00252FE1">
        <w:t>, and developing a conclusion based on the available evidence and my experience. Intelligence analysis requires many of those same skills, but the consequences of the assessment can be much greater. As I move toward this new career, I want to</w:t>
      </w:r>
      <w:r w:rsidR="005A38CD">
        <w:t xml:space="preserve"> </w:t>
      </w:r>
      <w:r w:rsidR="00252FE1">
        <w:lastRenderedPageBreak/>
        <w:t>continue developing the ability to recognize bias, question assumptions, evaluate competing explanations, and communicate useful information to decision-makers.</w:t>
      </w:r>
    </w:p>
    <w:p w14:paraId="54206A3B" w14:textId="46CF2F7E" w:rsidR="005A38CD" w:rsidRDefault="00252FE1" w:rsidP="00055320">
      <w:pPr>
        <w:ind w:firstLine="720"/>
        <w:contextualSpacing/>
      </w:pPr>
      <w:r>
        <w:t>Overall, the presentations by Allison and Omand reinforced much of what I have learned throughout the Intelligence Analysis program while providing the perspective of two experienced intelligence professionals. Allison demonstrated that even accurate intelligence has limited value if it is not timely or taken seriously by decision-makers. Omand showed that analysts must look beyond what is immediately known and consider explanations, future possibilities, and strategic warning. Together, the lectures reinforced my understanding that effective intelligence analysis is not just about collecting information. It</w:t>
      </w:r>
      <w:r w:rsidR="0097075A">
        <w:t xml:space="preserve"> i</w:t>
      </w:r>
      <w:r>
        <w:t>s about turning that information into knowledge that can help someone make a better decision. That responsibility is one of the reasons I am pursuing intelligence analysis as a career.</w:t>
      </w:r>
    </w:p>
    <w:p w14:paraId="3CDF8B7F" w14:textId="77777777" w:rsidR="005A38CD" w:rsidRDefault="005A38CD">
      <w:r>
        <w:br w:type="page"/>
      </w:r>
    </w:p>
    <w:p w14:paraId="4DDBD4C3" w14:textId="735E7240" w:rsidR="00252FE1" w:rsidRDefault="005A38CD" w:rsidP="005A38CD">
      <w:pPr>
        <w:jc w:val="center"/>
        <w:rPr>
          <w:b/>
          <w:bCs/>
        </w:rPr>
      </w:pPr>
      <w:r>
        <w:rPr>
          <w:b/>
          <w:bCs/>
        </w:rPr>
        <w:lastRenderedPageBreak/>
        <w:t>References</w:t>
      </w:r>
    </w:p>
    <w:p w14:paraId="2726124F" w14:textId="7FA7AB35" w:rsidR="005A38CD" w:rsidRDefault="00EB58BB" w:rsidP="00DD7F8A">
      <w:pPr>
        <w:ind w:left="720" w:hanging="720"/>
        <w:contextualSpacing/>
        <w:jc w:val="both"/>
      </w:pPr>
      <w:r w:rsidRPr="0000690D">
        <w:t>Allison</w:t>
      </w:r>
      <w:r w:rsidR="00C11508" w:rsidRPr="0000690D">
        <w:t>, J. W. (202</w:t>
      </w:r>
      <w:r w:rsidR="0000690D">
        <w:t>1</w:t>
      </w:r>
      <w:r w:rsidR="00004BA0">
        <w:t xml:space="preserve">, June). </w:t>
      </w:r>
      <w:r w:rsidR="00C11508" w:rsidRPr="008C5EE8">
        <w:rPr>
          <w:i/>
          <w:iCs/>
        </w:rPr>
        <w:t xml:space="preserve">The business of effective intelligence assessment </w:t>
      </w:r>
      <w:r w:rsidR="008C5EE8">
        <w:t>[Video]</w:t>
      </w:r>
      <w:r w:rsidR="008E6DA9">
        <w:t xml:space="preserve">. TED Conferences. </w:t>
      </w:r>
      <w:hyperlink r:id="rId6" w:history="1">
        <w:r w:rsidR="008E6DA9" w:rsidRPr="00BD6639">
          <w:rPr>
            <w:rStyle w:val="Hyperlink"/>
          </w:rPr>
          <w:t>https://www.ted.com/talks/the_business_of_effective_intelligence_assessment</w:t>
        </w:r>
      </w:hyperlink>
      <w:r w:rsidR="008E6DA9">
        <w:t xml:space="preserve">. </w:t>
      </w:r>
    </w:p>
    <w:p w14:paraId="23F74630" w14:textId="11794837" w:rsidR="00004BA0" w:rsidRDefault="00DD7F8A" w:rsidP="00DD7F8A">
      <w:pPr>
        <w:ind w:left="720" w:hanging="720"/>
        <w:contextualSpacing/>
        <w:jc w:val="both"/>
      </w:pPr>
      <w:r>
        <w:t>Omand</w:t>
      </w:r>
      <w:r w:rsidR="00DE75E9">
        <w:t>, D. (2021, April 28). Learning from how spies think</w:t>
      </w:r>
      <w:r w:rsidR="008D2EFF">
        <w:t xml:space="preserve"> [Video]. TEDx Talks. YouTube. </w:t>
      </w:r>
    </w:p>
    <w:p w14:paraId="3185512D" w14:textId="1F26D037" w:rsidR="008D2EFF" w:rsidRPr="008C5EE8" w:rsidRDefault="005E2EC2" w:rsidP="008D2EFF">
      <w:pPr>
        <w:ind w:left="720"/>
        <w:contextualSpacing/>
        <w:jc w:val="both"/>
      </w:pPr>
      <w:hyperlink r:id="rId7" w:history="1">
        <w:r w:rsidRPr="00BD6639">
          <w:rPr>
            <w:rStyle w:val="Hyperlink"/>
          </w:rPr>
          <w:t>https://www.youtube.com/watch?v=r642CHYyVO4</w:t>
        </w:r>
      </w:hyperlink>
    </w:p>
    <w:sectPr w:rsidR="008D2EFF" w:rsidRPr="008C5EE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7979"/>
    <w:rsid w:val="00004BA0"/>
    <w:rsid w:val="0000690D"/>
    <w:rsid w:val="000221F2"/>
    <w:rsid w:val="00033125"/>
    <w:rsid w:val="0004453D"/>
    <w:rsid w:val="00055320"/>
    <w:rsid w:val="00121C6D"/>
    <w:rsid w:val="00164287"/>
    <w:rsid w:val="001D7012"/>
    <w:rsid w:val="00235231"/>
    <w:rsid w:val="00252FE1"/>
    <w:rsid w:val="003D0620"/>
    <w:rsid w:val="003D5A1F"/>
    <w:rsid w:val="00486879"/>
    <w:rsid w:val="004F2765"/>
    <w:rsid w:val="00582595"/>
    <w:rsid w:val="005A38CD"/>
    <w:rsid w:val="005B5618"/>
    <w:rsid w:val="005C6926"/>
    <w:rsid w:val="005E2EC2"/>
    <w:rsid w:val="00654A68"/>
    <w:rsid w:val="00722834"/>
    <w:rsid w:val="007D4C9E"/>
    <w:rsid w:val="007F479D"/>
    <w:rsid w:val="008C57BA"/>
    <w:rsid w:val="008C5EE8"/>
    <w:rsid w:val="008D2EFF"/>
    <w:rsid w:val="008E6DA9"/>
    <w:rsid w:val="00964091"/>
    <w:rsid w:val="0097075A"/>
    <w:rsid w:val="00A76A07"/>
    <w:rsid w:val="00AD4086"/>
    <w:rsid w:val="00B059F3"/>
    <w:rsid w:val="00B33909"/>
    <w:rsid w:val="00B67979"/>
    <w:rsid w:val="00B9614B"/>
    <w:rsid w:val="00BC4DB7"/>
    <w:rsid w:val="00C11508"/>
    <w:rsid w:val="00C133F7"/>
    <w:rsid w:val="00C43895"/>
    <w:rsid w:val="00C46908"/>
    <w:rsid w:val="00DD7F8A"/>
    <w:rsid w:val="00DE75E9"/>
    <w:rsid w:val="00E96C24"/>
    <w:rsid w:val="00EB58BB"/>
    <w:rsid w:val="00F52F38"/>
    <w:rsid w:val="00F5420D"/>
    <w:rsid w:val="00F55012"/>
    <w:rsid w:val="00FE1A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4AF8ED"/>
  <w15:chartTrackingRefBased/>
  <w15:docId w15:val="{EAE394B8-D756-457B-B1B8-147C9BBFAE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en-US" w:eastAsia="en-US" w:bidi="ar-SA"/>
        <w14:ligatures w14:val="standardContextual"/>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6797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6797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67979"/>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67979"/>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B67979"/>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B67979"/>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67979"/>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67979"/>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67979"/>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uiPriority w:val="99"/>
    <w:semiHidden/>
    <w:unhideWhenUsed/>
    <w:qFormat/>
    <w:rsid w:val="00121C6D"/>
    <w:rPr>
      <w:rFonts w:ascii="Times New Roman" w:hAnsi="Times New Roman"/>
      <w:sz w:val="20"/>
      <w:vertAlign w:val="superscript"/>
    </w:rPr>
  </w:style>
  <w:style w:type="character" w:customStyle="1" w:styleId="Heading1Char">
    <w:name w:val="Heading 1 Char"/>
    <w:basedOn w:val="DefaultParagraphFont"/>
    <w:link w:val="Heading1"/>
    <w:uiPriority w:val="9"/>
    <w:rsid w:val="00B6797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6797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67979"/>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67979"/>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B67979"/>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B67979"/>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B67979"/>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B67979"/>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B67979"/>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B679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679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67979"/>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67979"/>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B6797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67979"/>
    <w:rPr>
      <w:i/>
      <w:iCs/>
      <w:color w:val="404040" w:themeColor="text1" w:themeTint="BF"/>
    </w:rPr>
  </w:style>
  <w:style w:type="paragraph" w:styleId="ListParagraph">
    <w:name w:val="List Paragraph"/>
    <w:basedOn w:val="Normal"/>
    <w:uiPriority w:val="34"/>
    <w:qFormat/>
    <w:rsid w:val="00B67979"/>
    <w:pPr>
      <w:ind w:left="720"/>
      <w:contextualSpacing/>
    </w:pPr>
  </w:style>
  <w:style w:type="character" w:styleId="IntenseEmphasis">
    <w:name w:val="Intense Emphasis"/>
    <w:basedOn w:val="DefaultParagraphFont"/>
    <w:uiPriority w:val="21"/>
    <w:qFormat/>
    <w:rsid w:val="00B67979"/>
    <w:rPr>
      <w:i/>
      <w:iCs/>
      <w:color w:val="2F5496" w:themeColor="accent1" w:themeShade="BF"/>
    </w:rPr>
  </w:style>
  <w:style w:type="paragraph" w:styleId="IntenseQuote">
    <w:name w:val="Intense Quote"/>
    <w:basedOn w:val="Normal"/>
    <w:next w:val="Normal"/>
    <w:link w:val="IntenseQuoteChar"/>
    <w:uiPriority w:val="30"/>
    <w:qFormat/>
    <w:rsid w:val="00B6797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67979"/>
    <w:rPr>
      <w:i/>
      <w:iCs/>
      <w:color w:val="2F5496" w:themeColor="accent1" w:themeShade="BF"/>
    </w:rPr>
  </w:style>
  <w:style w:type="character" w:styleId="IntenseReference">
    <w:name w:val="Intense Reference"/>
    <w:basedOn w:val="DefaultParagraphFont"/>
    <w:uiPriority w:val="32"/>
    <w:qFormat/>
    <w:rsid w:val="00B67979"/>
    <w:rPr>
      <w:b/>
      <w:bCs/>
      <w:smallCaps/>
      <w:color w:val="2F5496" w:themeColor="accent1" w:themeShade="BF"/>
      <w:spacing w:val="5"/>
    </w:rPr>
  </w:style>
  <w:style w:type="character" w:styleId="Hyperlink">
    <w:name w:val="Hyperlink"/>
    <w:basedOn w:val="DefaultParagraphFont"/>
    <w:uiPriority w:val="99"/>
    <w:unhideWhenUsed/>
    <w:rsid w:val="007D4C9E"/>
    <w:rPr>
      <w:color w:val="0563C1" w:themeColor="hyperlink"/>
      <w:u w:val="single"/>
    </w:rPr>
  </w:style>
  <w:style w:type="character" w:styleId="UnresolvedMention">
    <w:name w:val="Unresolved Mention"/>
    <w:basedOn w:val="DefaultParagraphFont"/>
    <w:uiPriority w:val="99"/>
    <w:semiHidden/>
    <w:unhideWhenUsed/>
    <w:rsid w:val="007D4C9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youtube.com/watch?v=r642CHYyVO4"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ed.com/talks/the_business_of_effective_intelligence_assessment" TargetMode="External"/><Relationship Id="rId5" Type="http://schemas.openxmlformats.org/officeDocument/2006/relationships/hyperlink" Target="https://www.youtube.com/watch?v=r642CHYyVO4" TargetMode="External"/><Relationship Id="rId4" Type="http://schemas.openxmlformats.org/officeDocument/2006/relationships/hyperlink" Target="https://www.ted.com/talks/the_business_of_effective_intelligence_assessment"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741bf7de-e2e5-46df-8d67-82607df9deaa}" enabled="0" method="" siteId="{741bf7de-e2e5-46df-8d67-82607df9deaa}" removed="1"/>
</clbl:labelList>
</file>

<file path=docProps/app.xml><?xml version="1.0" encoding="utf-8"?>
<Properties xmlns="http://schemas.openxmlformats.org/officeDocument/2006/extended-properties" xmlns:vt="http://schemas.openxmlformats.org/officeDocument/2006/docPropsVTypes">
  <Template>Normal.dotm</Template>
  <TotalTime>181</TotalTime>
  <Pages>5</Pages>
  <Words>781</Words>
  <Characters>4904</Characters>
  <Application>Microsoft Office Word</Application>
  <DocSecurity>0</DocSecurity>
  <Lines>81</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Jones</dc:creator>
  <cp:keywords/>
  <dc:description/>
  <cp:lastModifiedBy>Michael Jones</cp:lastModifiedBy>
  <cp:revision>23</cp:revision>
  <dcterms:created xsi:type="dcterms:W3CDTF">2026-10-05T02:44:00Z</dcterms:created>
  <dcterms:modified xsi:type="dcterms:W3CDTF">2026-10-05T05:45:00Z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06f5cfe8-e968-4f34-8fea-a134f55b8ceb</vt:lpwstr>
  </property>
</Properties>
</file>